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W w:w="14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530"/>
        <w:gridCol w:w="10966"/>
      </w:tblGrid>
      <w:tr w:rsidR="00C02BBB">
        <w:trPr>
          <w:trHeight w:val="36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C02BBB" w:rsidRDefault="00FA4E5D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C02BBB" w:rsidRDefault="00FA4E5D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C02BBB" w:rsidRDefault="00FA4E5D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C02BBB">
        <w:trPr>
          <w:trHeight w:val="317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C02BBB" w:rsidRDefault="00FA4E5D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/171/04/2018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Ciudad Guzmán: Huerto semillero</w:t>
            </w:r>
          </w:p>
        </w:tc>
      </w:tr>
      <w:tr w:rsidR="00C02BBB">
        <w:trPr>
          <w:trHeight w:val="28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C02BB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</w:t>
            </w:r>
            <w:proofErr w:type="gramStart"/>
            <w:r>
              <w:rPr>
                <w:rFonts w:ascii="Calibri Light" w:hAnsi="Calibri Light" w:cs="Arial"/>
                <w:szCs w:val="22"/>
              </w:rPr>
              <w:t>Herrera  Coordinador</w:t>
            </w:r>
            <w:proofErr w:type="gramEnd"/>
            <w:r>
              <w:rPr>
                <w:rFonts w:ascii="Calibri Light" w:hAnsi="Calibri Light" w:cs="Arial"/>
                <w:szCs w:val="22"/>
              </w:rPr>
              <w:t xml:space="preserve"> de Sanidad Forestal </w:t>
            </w:r>
          </w:p>
        </w:tc>
      </w:tr>
      <w:tr w:rsidR="00C02BBB">
        <w:trPr>
          <w:trHeight w:val="179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C02BB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Alimentos:         $1,195.00</w:t>
            </w:r>
          </w:p>
          <w:p w:rsidR="00C02BBB" w:rsidRDefault="00FA4E5D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Combustible:    $789.76</w:t>
            </w:r>
          </w:p>
          <w:p w:rsidR="00C02BBB" w:rsidRDefault="00FA4E5D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Hospedaje:       $404.00</w:t>
            </w:r>
          </w:p>
          <w:p w:rsidR="00C02BBB" w:rsidRDefault="00FA4E5D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 xml:space="preserve">Peajes </w:t>
            </w:r>
            <w:r>
              <w:rPr>
                <w:rFonts w:ascii="Calibri Light" w:hAnsi="Calibri Light" w:cs="Arial"/>
                <w:szCs w:val="22"/>
              </w:rPr>
              <w:t xml:space="preserve">               $195.00</w:t>
            </w:r>
          </w:p>
          <w:p w:rsidR="00C02BBB" w:rsidRDefault="00FA4E5D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Costo total:       $2,584.76</w:t>
            </w:r>
          </w:p>
        </w:tc>
      </w:tr>
      <w:tr w:rsidR="00C02BBB">
        <w:trPr>
          <w:trHeight w:val="5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C02BB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jc w:val="both"/>
            </w:pPr>
            <w:r>
              <w:rPr>
                <w:rFonts w:ascii="Calibri Light" w:hAnsi="Calibri Light" w:cs="Calibri Light"/>
                <w:szCs w:val="22"/>
              </w:rPr>
              <w:t xml:space="preserve">Salida: </w:t>
            </w:r>
            <w:proofErr w:type="gramStart"/>
            <w:r>
              <w:rPr>
                <w:rFonts w:ascii="Calibri Light" w:hAnsi="Calibri Light" w:cs="Calibri Light"/>
                <w:szCs w:val="22"/>
              </w:rPr>
              <w:t>Miércoles</w:t>
            </w:r>
            <w:proofErr w:type="gramEnd"/>
            <w:r>
              <w:rPr>
                <w:rFonts w:ascii="Calibri Light" w:hAnsi="Calibri Light" w:cs="Calibri Light"/>
                <w:szCs w:val="22"/>
              </w:rPr>
              <w:t xml:space="preserve"> 02 de abril del 2018 a la 6:30 A.M</w:t>
            </w:r>
          </w:p>
          <w:p w:rsidR="00C02BBB" w:rsidRDefault="00FA4E5D">
            <w:pPr>
              <w:jc w:val="both"/>
            </w:pPr>
            <w:r>
              <w:rPr>
                <w:rFonts w:ascii="Calibri Light" w:hAnsi="Calibri Light" w:cs="Calibri Light"/>
                <w:szCs w:val="22"/>
              </w:rPr>
              <w:t xml:space="preserve">Regreso el día viernes 04 de abril 10:00 A.M. </w:t>
            </w:r>
          </w:p>
        </w:tc>
      </w:tr>
      <w:tr w:rsidR="00C02BBB">
        <w:trPr>
          <w:trHeight w:val="1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C02BB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 xml:space="preserve">Apoyo en el procesamiento de extracción, limpieza y clasificación de semilla </w:t>
            </w:r>
            <w:proofErr w:type="spellStart"/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de el</w:t>
            </w:r>
            <w:proofErr w:type="spellEnd"/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 xml:space="preserve"> Huerto semillero y el banco clonal.</w:t>
            </w:r>
          </w:p>
        </w:tc>
      </w:tr>
      <w:tr w:rsidR="00C02BBB">
        <w:trPr>
          <w:trHeight w:val="268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C02BBB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BBB" w:rsidRDefault="00FA4E5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Se realizo la limpieza y separación de semilla del 2016 del banco clonal y del huerto semillero. Falta realizar </w:t>
            </w: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análisis</w:t>
            </w: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 xml:space="preserve"> y pruebas de germanización.</w:t>
            </w:r>
          </w:p>
          <w:p w:rsidR="00C02BBB" w:rsidRDefault="00C02BBB">
            <w:pPr>
              <w:rPr>
                <w:rFonts w:eastAsia="Calibri Light" w:cs="Calibri Light"/>
                <w:kern w:val="2"/>
                <w:lang w:eastAsia="zh-CN"/>
              </w:rPr>
            </w:pPr>
          </w:p>
        </w:tc>
      </w:tr>
    </w:tbl>
    <w:p w:rsidR="00C02BBB" w:rsidRDefault="00C02BB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"/>
        <w:gridCol w:w="14186"/>
      </w:tblGrid>
      <w:tr w:rsidR="00C02BBB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FA4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FA4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C02BBB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FA4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FA4E5D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http://transparencia.fiprodefo.org.mx/Gloria/171.pdf</w:t>
            </w:r>
          </w:p>
        </w:tc>
      </w:tr>
      <w:tr w:rsidR="00C02BBB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FA4E5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FA4E5D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http://transparencia.fiprodefo.org.mx/Gloria/171-1.pdf</w:t>
            </w:r>
          </w:p>
        </w:tc>
      </w:tr>
      <w:tr w:rsidR="00C02BBB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C02BBB">
            <w:pPr>
              <w:widowControl w:val="0"/>
              <w:rPr>
                <w:rFonts w:eastAsia="SimSu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BB" w:rsidRDefault="00C02BBB">
            <w:pPr>
              <w:widowControl w:val="0"/>
              <w:rPr>
                <w:rFonts w:eastAsia="SimSun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C02BBB" w:rsidRDefault="00C02BBB">
      <w:pPr>
        <w:jc w:val="center"/>
      </w:pPr>
    </w:p>
    <w:sectPr w:rsidR="00C02BBB">
      <w:headerReference w:type="default" r:id="rId6"/>
      <w:footerReference w:type="default" r:id="rId7"/>
      <w:pgSz w:w="15840" w:h="12240" w:orient="landscape"/>
      <w:pgMar w:top="2268" w:right="720" w:bottom="766" w:left="720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E5D" w:rsidRDefault="00FA4E5D">
      <w:r>
        <w:separator/>
      </w:r>
    </w:p>
  </w:endnote>
  <w:endnote w:type="continuationSeparator" w:id="0">
    <w:p w:rsidR="00FA4E5D" w:rsidRDefault="00F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BB" w:rsidRDefault="00FA4E5D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E5D" w:rsidRDefault="00FA4E5D">
      <w:r>
        <w:separator/>
      </w:r>
    </w:p>
  </w:footnote>
  <w:footnote w:type="continuationSeparator" w:id="0">
    <w:p w:rsidR="00FA4E5D" w:rsidRDefault="00FA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BB" w:rsidRDefault="00FA4E5D">
    <w:pPr>
      <w:pStyle w:val="Ttulo"/>
      <w:ind w:left="284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ADMINISTRACIÓN</w:t>
    </w:r>
    <w:r>
      <w:rPr>
        <w:rFonts w:ascii="Calibri Light" w:hAnsi="Calibri Light" w:cs="Arial Narrow"/>
        <w:sz w:val="28"/>
        <w:szCs w:val="28"/>
        <w:lang w:val="es-MX"/>
      </w:rPr>
      <w:t xml:space="preserve"> DEL PROGRAMA DE DESARROLLO FORESTAL DEL ESTADO DE JALISCO</w:t>
    </w:r>
  </w:p>
  <w:p w:rsidR="00C02BBB" w:rsidRDefault="00FA4E5D">
    <w:pPr>
      <w:pStyle w:val="Ttulo"/>
    </w:pPr>
    <w:r>
      <w:rPr>
        <w:rFonts w:ascii="Calibri Light" w:hAnsi="Calibri Light" w:cs="Arial Narrow"/>
        <w:sz w:val="28"/>
        <w:szCs w:val="28"/>
      </w:rPr>
      <w:t>VIAJES OFICIALES 2018</w:t>
    </w:r>
    <w:r>
      <w:rPr>
        <w:rFonts w:ascii="Arial Narrow" w:hAnsi="Arial Narrow" w:cs="Arial Narrow"/>
        <w:sz w:val="28"/>
        <w:szCs w:val="28"/>
      </w:rPr>
      <w:t>.</w:t>
    </w:r>
  </w:p>
  <w:p w:rsidR="00C02BBB" w:rsidRDefault="00FA4E5D">
    <w:pPr>
      <w:pStyle w:val="Encabezado"/>
      <w:tabs>
        <w:tab w:val="center" w:pos="7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BB"/>
    <w:rsid w:val="009565F5"/>
    <w:rsid w:val="00C02BBB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309BF-12FC-42A9-AB00-7ED89CD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qFormat/>
    <w:rPr>
      <w:color w:val="000000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qFormat/>
    <w:rPr>
      <w:rFonts w:ascii="Cambria" w:eastAsia="Times New Roman" w:hAnsi="Cambria" w:cs="Times New Roman"/>
      <w:b/>
      <w:bCs/>
      <w:kern w:val="2"/>
      <w:sz w:val="32"/>
      <w:szCs w:val="32"/>
      <w:lang w:val="es-ES" w:eastAsia="es-ES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qFormat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rPr>
      <w:color w:val="auto"/>
      <w:u w:val="single" w:color="FFFFFF"/>
    </w:rPr>
  </w:style>
  <w:style w:type="character" w:styleId="Hipervnculovisitado">
    <w:name w:val="FollowedHyperlink"/>
    <w:qFormat/>
    <w:rPr>
      <w:color w:val="auto"/>
      <w:u w:val="single" w:color="FFFFFF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dc:description/>
  <cp:lastModifiedBy>Usuario de Windows</cp:lastModifiedBy>
  <cp:revision>2</cp:revision>
  <cp:lastPrinted>2018-03-01T19:23:00Z</cp:lastPrinted>
  <dcterms:created xsi:type="dcterms:W3CDTF">2019-10-30T20:39:00Z</dcterms:created>
  <dcterms:modified xsi:type="dcterms:W3CDTF">2019-10-30T20:39:00Z</dcterms:modified>
  <dc:language>es-MX</dc:language>
</cp:coreProperties>
</file>